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Zgodnie z art. 3 ust 2 pkt 9 ustawy z dnia 13 września 1996r. o utrzymaniu czystości i porządku w gminach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Dz.U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2021, poz. 888), Gmina Korczyna udostępnia informacje o: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B2" w:rsidRDefault="00203FB2" w:rsidP="00203F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podmiotach odbierających od właścicieli nieruchomości odpady komunalne: 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REMONDIS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Sp. z o.o. z siedzibą: 38-400 Krosno ul. Fredry 12 - </w:t>
      </w:r>
      <w:r>
        <w:rPr>
          <w:rFonts w:ascii="Times New Roman" w:hAnsi="Times New Roman" w:cs="Times New Roman"/>
          <w:sz w:val="24"/>
          <w:szCs w:val="24"/>
        </w:rPr>
        <w:t>od właścicieli nieruchomości zamieszkałych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umowy z dnia 16 grudnia 2020r. zawartej po przeprowadzenia postępowania przetargowego.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wpis do rejestru działalności regulowanej w zakresie odbierania odpadów komunalnych od właścicieli nieruchomości położonych w Gminie Korczyna posiadają: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P.H.P.U. Zagroda Sp. z o.o.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38-100 Strzyżów ul. 1-go Maja 38 B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Produkcja Handel Usługi „EKOMAX”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38-200 Jasło ul. </w:t>
            </w:r>
            <w:proofErr w:type="spellStart"/>
            <w:r>
              <w:rPr>
                <w:rFonts w:ascii="Times New Roman" w:hAnsi="Times New Roman" w:cs="Times New Roman"/>
              </w:rPr>
              <w:t>Hankówka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FBSerwis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  <w:p w:rsidR="00203FB2" w:rsidRDefault="00203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33-100 Tarnów ul. Odległa 8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 Bogusław Bargieł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38-460 Jedlicze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Manierskiego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A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Usługowy Zakład Transportowy Anatol Klatka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Świerzowa Polska ul. Szkolna 47, 38-457 Zręcin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A.S.A. Eko Polska Sp. z o.o. 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41-800 Zabrze ul. Lecha 10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Mirosław Olejarczyk </w:t>
            </w:r>
          </w:p>
          <w:p w:rsidR="00203FB2" w:rsidRDefault="0020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Jachowa 94A, 26-008 Górno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„TRANSPRZĘT” Sp. z o.o., Spółka komandytowa</w:t>
            </w:r>
          </w:p>
          <w:p w:rsidR="00203FB2" w:rsidRDefault="0020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Zabłotce 51, 38-500 Sanok</w:t>
            </w:r>
          </w:p>
        </w:tc>
      </w:tr>
      <w:tr w:rsidR="00203FB2" w:rsidTr="00203F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FBSerwis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Odbiór Sp. z o.o. </w:t>
            </w:r>
          </w:p>
          <w:p w:rsidR="00203FB2" w:rsidRDefault="0020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01-204 Warszawa ul. Siedmiogrodzka 9</w:t>
            </w:r>
          </w:p>
        </w:tc>
      </w:tr>
    </w:tbl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odbierające odpady komunalne od właścicieli nieruchomości niezamieszkałych:</w:t>
      </w: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REMONDIS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KROeko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ul. Aleksandra Fredry 3, 38-400 Krosno,</w:t>
      </w: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Przedsiębiorstwo Wielobranżowe Mirosław Olejarczyk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Wola Jachowa 94A, 26-008 Górno,</w:t>
      </w: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FBSerwis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Karpatia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siedzibą ul. Odległa 8, 33-100 Tarnów,</w:t>
      </w: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P.H.P.U. Zagroda Sp. z o. 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ul. 1-go Maja 38B, 38-100 Strzyżów.</w:t>
      </w:r>
    </w:p>
    <w:p w:rsidR="00203FB2" w:rsidRDefault="00203FB2" w:rsidP="0020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03FB2" w:rsidRDefault="00203FB2" w:rsidP="00203FB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zagospodarowania zmieszanych odpadów komunalnych, odpadów zielonych oraz pozostałości z sortowania odpadów komunalnych przeznaczonych do składowania:</w:t>
      </w:r>
    </w:p>
    <w:p w:rsidR="00203FB2" w:rsidRDefault="00203FB2" w:rsidP="00203FB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MPGK Krosno Sp. z o.o. - Zakład Unieszkodliwiania Odpadów w Krośnie z siedzibą: 38-400 Krosno ul. Białobrzeska 108.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instalacje, do których są przekazywane odpady komunalne: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Zmieszane odpady komunalne (kod 20 03 01):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ul. Komunalna 20A, 33-100 Tarnów,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ul. Strefowa 8, 39-400 Tarnobrzeg,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37-300 Giedlarowa,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ITPOE, ul. Ciepłownicza 8, 35-959 Rzeszów,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ul. Białobrzeska 106 i 108, 38-400 Krosno,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 Segregacji i Kompostowania Odpadów FCC Tarnobrzeg Sp. z o.o., ul. Strefowa 8, 39-400 Tarnobrzeg,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39-103 Kozodrza,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mechaniczno-biologicznego przetwarzania zmieszanych odpadów komunalnych - Sortownia odpadów komunalnych zmieszanych i z selektywnej zbiórki, kompostownia, Paszczyna 62B, 39-207 Dębica,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Odpady zielone (kod 20 02 01):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przetwarzania selektywnie odebranych odpadów zielonych i innych bioodpadów – Kompostownia, ul. Białobrzeska 106 i 108, 38-400 Krosno,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 Energetyki Cieplnej  Blok ko generacyjny ORS, ul. gen. Władysława Sikorskiego 2, 38-400 Krosno,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Energetyki Cieplnej ul. Sikorskiego 18, 38-400 Krosno - Blok </w:t>
      </w:r>
      <w:proofErr w:type="spellStart"/>
      <w:r>
        <w:rPr>
          <w:rFonts w:ascii="Times New Roman" w:hAnsi="Times New Roman" w:cs="Times New Roman"/>
          <w:sz w:val="24"/>
          <w:szCs w:val="24"/>
        </w:rPr>
        <w:t>kogeneracyjny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ORC (termiczne przekształcanie),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Pozostałości z sortowania odpadów komunalnych przeznaczonych do składowania (kod 19 12 12):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Instalacja do składowania odpadów powstałych w procesie mechanicznego- przetwarzania zmieszanych odpadów komunalnych oraz pozostałości z sortowania odpadów komunalnych, ul. Czysta, 33-100 Tarnów,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do składowania odpadów powstających w procesie mechaniczno-biologicznego przetwarzania zmieszanych odpadów komunalnych oraz pozostałości z sortowania odpadów komunalnych "Składowisko Kozodrza", 39-103 Kozodrza,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Składowisko odpadów innych niż niebezpieczne i obojętne, w tym komunalnych, pochodzących z pozostałości po sortowni i odzyskiwaniu surowców ul. Dębina 36, 44-335 Jastrzębie Zdrój, 44-335 Jastrzębie-Zdrój,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Składowisko w Tarnowie - Instalacja do składowania odpadów powstałych w procesie mechanicznego- przetwarzania zmieszanych odpadów komunalnych oraz pozostałości z sortowania odpadów komunalnych - Przedsiębiorstwo Usług Komunalnych Sp. z o.o., ul. Komunalna 31, 33-100 Tarnów,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Składowisko odpadów innych niż niebezpieczne i obojętne Bytom, ul. J. Pawła II 10, 41-902  Bytom.</w:t>
      </w:r>
    </w:p>
    <w:p w:rsidR="00203FB2" w:rsidRDefault="00203FB2" w:rsidP="00203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FB2" w:rsidRDefault="00203FB2" w:rsidP="00203FB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przez gminę oraz podmioty odbierające odpady komunalne od właścicieli nieruchomości w danym roku kalendarzowym poziomy recyklingu, przygotowania do ponownego użycia i odzysku innymi metodami oraz ograniczenia masy odpadów komunalnych ulegających biodegradacji przekazywanych do składowania - dane za rok 2020:</w:t>
      </w:r>
    </w:p>
    <w:p w:rsidR="00203FB2" w:rsidRDefault="00203FB2" w:rsidP="00203FB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gminy: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recyklingu i przygotowania do ponownego użycia odpadów komunalnych –                 46,77%,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 recyklingu, przygotowania do ponownego użycia i odzysku innymi metodami innych niż niebezpieczne odpadów budowlanych i rozbiórkowych – 100,00%,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poziom ograniczenia masy odpadów komunalnych ulegających biodegradacji przekazanych  do składowania – 2,59 % 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dotycząca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odbierających odpady komunalne od właścicieli nieruchomości: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REMONDIS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KROeko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ul. Aleksandra Fredry 3, 38-400 Krosno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recyklingu i przygotowania do ponownego użycia – 4,48 %, 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ograniczenia masy odpadów komunalnych ulegających biodegradacji przekazanych  do składowania – 1,72 %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Przedsiębiorstwo Wielobranżowe Mirosław Olejarczyk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Wola Jachowa 94A,  26-008 Górno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03FB2" w:rsidRDefault="00203FB2" w:rsidP="00203FB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recyklingu i przygotowania do ponownego użycia  – 1,00 %,      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ograniczenia masy odpadów komunalnych ulegających biodegradacji przekazanych  do składowania – 0,00%,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FBSerwis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Karpatia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siedzibą ul. Odległa 8, 33-100 Tarnów      </w:t>
      </w:r>
    </w:p>
    <w:p w:rsidR="00203FB2" w:rsidRDefault="00203FB2" w:rsidP="00203FB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recyklingu przygotowania do ponownego użycia  – 0,00 %,       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ograniczenia masy odpadów komunalnych ulegających biodegradacji przekazanych  do składowania – 0,00 %,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P.H.P.U. Zagroda Sp. z o. 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ul. 1-go Maja 38B, 38-100 Strzyżów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poziom recyklingu przygotowania do ponownego użycia – 76,50 %,       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ograniczenia masy odpadów komunalnych ulegających biodegradacji przekazanych  do składowania – 0,00%.</w:t>
      </w:r>
    </w:p>
    <w:p w:rsidR="00203FB2" w:rsidRDefault="00203FB2" w:rsidP="00203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3FB2" w:rsidRDefault="00203FB2" w:rsidP="00203F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punktach selektywnego zbierania odpadów komunalnych: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firmę, oznaczenie siedziby i adres albo imię, nazwisko i adres prowadzącego punkt selektywnego zbierania odpadów komunalnych: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prowadzony jest przez Gminę Korczyna, odbiór i zagospodarowanie odpadów z punktu na podstawie umowy z dnia 16 grudnia 2020r. zawartej po przeprowadzenia postępowania przetargowego należy do</w:t>
      </w:r>
      <w:r>
        <w:rPr>
          <w:rFonts w:ascii="Times New Roman" w:hAnsi="Times New Roman" w:cs="Times New Roman"/>
          <w:b/>
          <w:sz w:val="24"/>
          <w:szCs w:val="24"/>
        </w:rPr>
        <w:t xml:space="preserve"> REMONDIS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Sp. z o.o. z siedzibą: 38-400 Krosno ul. Fredry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adresy punktów selektywnego zbierania odpadów komunalnych, wraz ze wskazaniem godzin przyjmowania odpadów: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Korczyna ul. Spółdzielcza działka nr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ewid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1016/2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piątki w godz.: 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Węglówka budynek nr 222, poniedziałki w godz.: 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3FB2" w:rsidRDefault="00203FB2" w:rsidP="00203F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zbierających zużyty sprzęt elektryczny i elektroniczny pochodzący z gospodarstw domowych:</w:t>
      </w:r>
    </w:p>
    <w:p w:rsidR="00203FB2" w:rsidRDefault="00203FB2" w:rsidP="0020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Wpis do </w:t>
      </w:r>
      <w:r>
        <w:rPr>
          <w:rFonts w:ascii="Times New Roman" w:hAnsi="Times New Roman" w:cs="Times New Roman"/>
          <w:sz w:val="24"/>
          <w:szCs w:val="24"/>
        </w:rPr>
        <w:t xml:space="preserve">rejestru działalności regulowanej w zakresie odbierania od właścicieli nieruchomości odpadów stanowiących </w:t>
      </w:r>
      <w:r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posiadają następujący przedsiębiorcy:</w:t>
      </w:r>
    </w:p>
    <w:p w:rsidR="00203FB2" w:rsidRDefault="00203FB2" w:rsidP="00203FB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P.H.P.U. Zagroda Sp. z o.o. z siedzibą: 38-100 Strzyżów ul. 1-go Maja 38 B,</w:t>
      </w:r>
    </w:p>
    <w:p w:rsidR="00203FB2" w:rsidRDefault="00203FB2" w:rsidP="00203FB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Produkcja Handel Usługi „EKOMAX”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Kotulak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siedzibą: 38-200 Jasło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Hankówka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</w:t>
      </w:r>
    </w:p>
    <w:p w:rsidR="00203FB2" w:rsidRDefault="00203FB2" w:rsidP="00203FB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FBSerwis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z siedzibą: 33-100 Tarnów ul. Odległa 8,</w:t>
      </w:r>
    </w:p>
    <w:p w:rsidR="00203FB2" w:rsidRDefault="00203FB2" w:rsidP="00203FB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REMONDIS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o.o., z siedzibą: 38-400 Krosno ul. Fredry 1,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 Bogusław Bargieł, 38-460 Jedlicze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A,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Usługowy Zakład Transportowy Anatol Klatka z siedzibą: Świerzowa Polska, ul. Szkolna 47, 38-457 Zręcin,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Handlowo-Usługowe „TRANSPRZĘT” Czesław Grządziel z siedzibą: Zabłotce 51, 38-500 Sanok,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A.S.A. Eko Polska Sp. z o.o., z siedzibą: 41-800 Zabrze ul. Lecha 10, 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Wielobranżowe Mirosław Olejarczyk z siedzibą: 26-008 Górno Wola Jachowa 94A, </w:t>
      </w:r>
    </w:p>
    <w:p w:rsidR="00203FB2" w:rsidRDefault="00203FB2" w:rsidP="00203FB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FBSerwis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Odbiór Sp. z o.o. z siedzibą: 01-204 Warszawa ul. Siedmiogrodzka 9.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Zużyty sprzęt elektryczny i elektroniczny odbierany jest również w ramach punktów selektywnego zbierania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Korczynie i Węglówce.</w:t>
      </w:r>
    </w:p>
    <w:p w:rsidR="00203FB2" w:rsidRDefault="00203FB2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3FB2" w:rsidRDefault="00203FB2" w:rsidP="00203F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adresach punktów zbierania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odpadów folii, sznurka oraz opon, powstających w gospodarstwach rolnych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zakładów przetwarzania takich odpadów, jeżeli na obszarze gminy są położone gospodarstwa rolne.</w:t>
      </w:r>
    </w:p>
    <w:p w:rsidR="00203FB2" w:rsidRDefault="00203FB2" w:rsidP="00203FB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Style w:val="lrzxr"/>
        </w:rPr>
      </w:pPr>
      <w:r>
        <w:t xml:space="preserve">P.H.P.U. ZAGRODA Sp. z o.o. siedzibą: </w:t>
      </w:r>
      <w:r>
        <w:rPr>
          <w:rStyle w:val="lrzxr"/>
        </w:rPr>
        <w:t>38-100 Strzyżów</w:t>
      </w:r>
      <w:r>
        <w:t xml:space="preserve"> ul. </w:t>
      </w:r>
      <w:r>
        <w:rPr>
          <w:rStyle w:val="lrzxr"/>
        </w:rPr>
        <w:t xml:space="preserve">1-go Maja 38B. </w:t>
      </w:r>
    </w:p>
    <w:p w:rsidR="00203FB2" w:rsidRDefault="00203FB2" w:rsidP="00203FB2">
      <w:pPr>
        <w:pStyle w:val="NormalnyWeb"/>
        <w:spacing w:before="0" w:beforeAutospacing="0" w:after="0" w:afterAutospacing="0"/>
        <w:ind w:left="720"/>
        <w:jc w:val="both"/>
        <w:rPr>
          <w:rStyle w:val="lrzxr"/>
        </w:rPr>
      </w:pPr>
    </w:p>
    <w:p w:rsidR="00203FB2" w:rsidRDefault="00203FB2" w:rsidP="00203FB2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82A" w:rsidRDefault="00ED382A">
      <w:bookmarkStart w:id="0" w:name="_GoBack"/>
      <w:bookmarkEnd w:id="0"/>
    </w:p>
    <w:sectPr w:rsidR="00E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2E9A"/>
    <w:multiLevelType w:val="hybridMultilevel"/>
    <w:tmpl w:val="29562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3E93"/>
    <w:multiLevelType w:val="hybridMultilevel"/>
    <w:tmpl w:val="7932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F31"/>
    <w:multiLevelType w:val="hybridMultilevel"/>
    <w:tmpl w:val="98EE9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2"/>
    <w:rsid w:val="00203FB2"/>
    <w:rsid w:val="007937B6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305E-7873-4AB6-8E82-5BC8D31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F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FB2"/>
    <w:pPr>
      <w:ind w:left="720"/>
      <w:contextualSpacing/>
    </w:pPr>
  </w:style>
  <w:style w:type="character" w:customStyle="1" w:styleId="lrzxr">
    <w:name w:val="lrzxr"/>
    <w:basedOn w:val="Domylnaczcionkaakapitu"/>
    <w:rsid w:val="00203FB2"/>
  </w:style>
  <w:style w:type="table" w:styleId="Tabela-Siatka">
    <w:name w:val="Table Grid"/>
    <w:basedOn w:val="Standardowy"/>
    <w:uiPriority w:val="59"/>
    <w:rsid w:val="0020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2021-07-28T10:46:00Z</dcterms:created>
  <dcterms:modified xsi:type="dcterms:W3CDTF">2021-07-28T10:47:00Z</dcterms:modified>
</cp:coreProperties>
</file>